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13" w:rsidRDefault="000F0C6F" w:rsidP="00577413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F0C6F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-1081405</wp:posOffset>
            </wp:positionH>
            <wp:positionV relativeFrom="paragraph">
              <wp:posOffset>-720090</wp:posOffset>
            </wp:positionV>
            <wp:extent cx="7536815" cy="10660380"/>
            <wp:effectExtent l="0" t="0" r="6985" b="7620"/>
            <wp:wrapThrough wrapText="bothSides">
              <wp:wrapPolygon edited="0">
                <wp:start x="0" y="0"/>
                <wp:lineTo x="0" y="21577"/>
                <wp:lineTo x="21565" y="21577"/>
                <wp:lineTo x="21565" y="0"/>
                <wp:lineTo x="0" y="0"/>
              </wp:wrapPolygon>
            </wp:wrapThrough>
            <wp:docPr id="1" name="Рисунок 1" descr="C:\Users\Секретарь\Documents\КУБКИ И ВС\Кубок России, 2021 Краснодар\Титульный КР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КУБКИ И ВС\Кубок России, 2021 Краснодар\Титульный КР 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413">
        <w:rPr>
          <w:rFonts w:ascii="Times New Roman" w:eastAsia="MS Mincho" w:hAnsi="Times New Roman" w:cs="Times New Roman"/>
          <w:sz w:val="28"/>
          <w:szCs w:val="28"/>
          <w:lang w:eastAsia="ru-RU"/>
        </w:rPr>
        <w:br w:type="page"/>
      </w:r>
    </w:p>
    <w:p w:rsidR="00214EF0" w:rsidRDefault="00214EF0" w:rsidP="00F92281">
      <w:pPr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B63A1" w:rsidRPr="001C1A66" w:rsidRDefault="000B63A1" w:rsidP="000B63A1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Место и сроки проведения соревнований</w:t>
      </w:r>
    </w:p>
    <w:p w:rsidR="000B63A1" w:rsidRDefault="000B63A1" w:rsidP="000B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1B0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672319">
        <w:rPr>
          <w:rFonts w:ascii="Times New Roman" w:hAnsi="Times New Roman" w:cs="Times New Roman"/>
          <w:sz w:val="28"/>
          <w:szCs w:val="28"/>
        </w:rPr>
        <w:t>-13</w:t>
      </w:r>
      <w:r>
        <w:rPr>
          <w:rFonts w:ascii="Times New Roman" w:hAnsi="Times New Roman" w:cs="Times New Roman"/>
          <w:sz w:val="28"/>
          <w:szCs w:val="28"/>
        </w:rPr>
        <w:t xml:space="preserve"> декабря  20</w:t>
      </w:r>
      <w:r w:rsidR="0067231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63A1" w:rsidRDefault="000B63A1" w:rsidP="000B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B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B08">
        <w:rPr>
          <w:rFonts w:ascii="Times New Roman" w:eastAsia="Times New Roman" w:hAnsi="Times New Roman" w:cs="Times New Roman"/>
          <w:sz w:val="28"/>
          <w:szCs w:val="28"/>
          <w:lang w:eastAsia="ru-RU"/>
        </w:rPr>
        <w:t>ДС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</w:t>
      </w:r>
      <w:r w:rsidR="00524B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Красная, д. 192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CC48E2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Турнир организован министерством по физической культуре и спорту РФ, Ассоциацией Киокусинкай России, </w:t>
      </w:r>
      <w:r w:rsid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Федерацией Кёкусин-кан каратэ-до России при участии Краснодарской региональной организации Кёкусинкан.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307150" w:rsidRPr="00274260" w:rsidRDefault="00307150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D64D82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Поленков Роман Сергеевич</w:t>
      </w:r>
      <w:r w:rsidR="00365B1A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СВК</w:t>
      </w:r>
      <w:r w:rsidR="004224D1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A66" w:rsidRPr="00274260" w:rsidRDefault="001C1A66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307150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D0088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Александр Геннадьевич, СВК;</w:t>
      </w:r>
    </w:p>
    <w:p w:rsidR="001C1A66" w:rsidRPr="001C1A66" w:rsidRDefault="00924F23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="00307150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соревнований </w:t>
      </w:r>
      <w:r w:rsidR="00D64D82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D0088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Наталья Сергеевна</w:t>
      </w:r>
      <w:r w:rsidR="003D0088" w:rsidRPr="00274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СВК</w:t>
      </w:r>
    </w:p>
    <w:p w:rsidR="00BE1B3A" w:rsidRDefault="00BE1B3A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проспект, д. </w:t>
      </w:r>
      <w:r w:rsidR="003D0088">
        <w:rPr>
          <w:rFonts w:ascii="Times New Roman" w:eastAsia="MS Mincho" w:hAnsi="Times New Roman" w:cs="Times New Roman"/>
          <w:sz w:val="28"/>
          <w:szCs w:val="28"/>
          <w:lang w:eastAsia="ru-RU"/>
        </w:rPr>
        <w:t>42 к.7</w:t>
      </w:r>
    </w:p>
    <w:p w:rsidR="002E7E81" w:rsidRPr="002E7E81" w:rsidRDefault="00E9025A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7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, 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48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2C32A7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  <w:hyperlink r:id="rId8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</w:t>
      </w:r>
      <w:r w:rsidR="00BE1B3A">
        <w:rPr>
          <w:rFonts w:ascii="Times New Roman" w:eastAsia="Times New Roman" w:hAnsi="Times New Roman" w:cs="Times New Roman"/>
          <w:sz w:val="28"/>
          <w:szCs w:val="28"/>
          <w:lang w:eastAsia="ru-RU"/>
        </w:rPr>
        <w:t>988-188-3-188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F922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мужчины и женщины 18 лет</w:t>
      </w:r>
      <w:r w:rsidR="001B2D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65B1A">
        <w:rPr>
          <w:rFonts w:ascii="Times New Roman" w:eastAsia="MS Mincho" w:hAnsi="Times New Roman" w:cs="Times New Roman"/>
          <w:sz w:val="28"/>
          <w:szCs w:val="28"/>
          <w:lang w:eastAsia="ru-RU"/>
        </w:rPr>
        <w:t>и старше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</w:t>
      </w:r>
      <w:r w:rsidR="00FE2CED">
        <w:rPr>
          <w:rFonts w:ascii="Times New Roman" w:eastAsia="MS Mincho" w:hAnsi="Times New Roman" w:cs="Times New Roman"/>
          <w:sz w:val="28"/>
          <w:szCs w:val="28"/>
          <w:lang w:eastAsia="ru-RU"/>
        </w:rPr>
        <w:t>не ограничено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85286C" w:rsidRPr="002E7E81" w:rsidRDefault="002E7E81" w:rsidP="002C32A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lastRenderedPageBreak/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Pr="00705034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белое доги и пояс, соответствующий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(не ниже 6 кю) спортсмена-участника, при этом </w:t>
      </w:r>
      <w:r w:rsidR="00FE2CED" w:rsidRPr="00FE2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</w:t>
      </w:r>
      <w:r w:rsidRPr="00FE2C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нашивки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эмблемы в соответствии с правилами кёкусинкан;</w:t>
      </w:r>
    </w:p>
    <w:p w:rsidR="002E6610" w:rsidRPr="00705034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разряд по виду спорта киокусинкай (не ниже </w:t>
      </w:r>
      <w:r w:rsidR="00365B1A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64"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151464">
        <w:rPr>
          <w:rFonts w:ascii="Times New Roman" w:eastAsia="MS Mincho" w:hAnsi="Times New Roman" w:cs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 : </w:t>
      </w:r>
      <w:hyperlink r:id="rId9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на </w:t>
      </w:r>
      <w:hyperlink r:id="rId10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5B25A6" w:rsidRPr="005B25A6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="005B25A6" w:rsidRPr="00C5296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Приложение 1</w:t>
      </w:r>
      <w:r w:rsidR="005B25A6" w:rsidRPr="005B25A6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</w:p>
    <w:p w:rsidR="00B319A4" w:rsidRPr="00B319A4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Срок подачи заявок до </w:t>
      </w:r>
      <w:r w:rsidR="00EF41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1 декабря </w:t>
      </w:r>
      <w:r w:rsidR="005B25A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20</w:t>
      </w:r>
      <w:r w:rsidR="00EF41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21</w:t>
      </w:r>
      <w:r w:rsidR="00BE1B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Pr="00713BC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г.</w:t>
      </w: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F92281" w:rsidRPr="0085286C" w:rsidRDefault="007B6F7C" w:rsidP="00B319A4">
      <w:pPr>
        <w:pStyle w:val="a4"/>
        <w:spacing w:after="0" w:line="240" w:lineRule="auto"/>
        <w:ind w:left="1058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телефонам: 8(495)649</w:t>
      </w:r>
      <w:r w:rsidR="00365B1A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365B1A"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216F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48; </w:t>
      </w:r>
      <w:r w:rsidR="00BE1B3A">
        <w:rPr>
          <w:rFonts w:ascii="Times New Roman" w:eastAsia="Times New Roman" w:hAnsi="Times New Roman" w:cs="Times New Roman"/>
          <w:sz w:val="28"/>
          <w:szCs w:val="28"/>
          <w:lang w:eastAsia="ru-RU"/>
        </w:rPr>
        <w:t>8-988-188-3-188</w:t>
      </w:r>
      <w:r w:rsidRPr="00216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713BC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Оригинал з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151464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</w:t>
      </w:r>
      <w:r w:rsidR="00DB598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паспорт гражданина Российской Федерации</w:t>
      </w:r>
      <w:r w:rsidR="0015146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</w:t>
      </w:r>
      <w:r w:rsidR="00DB598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зачетная классификационная книжка;</w:t>
      </w:r>
    </w:p>
    <w:p w:rsidR="00E224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lastRenderedPageBreak/>
        <w:t xml:space="preserve">- </w:t>
      </w:r>
      <w:r w:rsidR="00DB598D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страховой полис обязательного медицинского страхования </w:t>
      </w:r>
    </w:p>
    <w:p w:rsidR="002E7E81" w:rsidRDefault="00DB598D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- </w:t>
      </w:r>
      <w:r w:rsidR="002E7E81"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оригинал договора о страховании несчастных случаев, жизни и здоровья.</w:t>
      </w:r>
    </w:p>
    <w:p w:rsidR="002E7E81" w:rsidRDefault="00151464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40" w:type="dxa"/>
        <w:tblLook w:val="04A0" w:firstRow="1" w:lastRow="0" w:firstColumn="1" w:lastColumn="0" w:noHBand="0" w:noVBand="1"/>
      </w:tblPr>
      <w:tblGrid>
        <w:gridCol w:w="3363"/>
        <w:gridCol w:w="2981"/>
        <w:gridCol w:w="2461"/>
      </w:tblGrid>
      <w:tr w:rsidR="00672319" w:rsidRPr="009303B9" w:rsidTr="001F4FE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КУМИТЭ. МУЖЧИНЫ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3251B6" w:rsidRDefault="00672319" w:rsidP="00672319">
            <w:pPr>
              <w:widowControl w:val="0"/>
              <w:numPr>
                <w:ilvl w:val="0"/>
                <w:numId w:val="9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60 кг;</w:t>
            </w:r>
          </w:p>
          <w:p w:rsidR="00672319" w:rsidRDefault="00672319" w:rsidP="00672319">
            <w:pPr>
              <w:widowControl w:val="0"/>
              <w:numPr>
                <w:ilvl w:val="0"/>
                <w:numId w:val="9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9303B9">
                <w:rPr>
                  <w:rFonts w:ascii="Times New Roman" w:hAnsi="Times New Roman"/>
                  <w:color w:val="000000"/>
                  <w:sz w:val="28"/>
                  <w:szCs w:val="28"/>
                </w:rPr>
                <w:t>70 кг</w:t>
              </w:r>
            </w:smartTag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2319" w:rsidRDefault="00672319" w:rsidP="00672319">
            <w:pPr>
              <w:widowControl w:val="0"/>
              <w:numPr>
                <w:ilvl w:val="0"/>
                <w:numId w:val="9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9303B9">
                <w:rPr>
                  <w:rFonts w:ascii="Times New Roman" w:hAnsi="Times New Roman"/>
                  <w:color w:val="000000"/>
                  <w:sz w:val="28"/>
                  <w:szCs w:val="28"/>
                </w:rPr>
                <w:t>80 кг</w:t>
              </w:r>
            </w:smartTag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2319" w:rsidRPr="009303B9" w:rsidRDefault="00672319" w:rsidP="00672319">
            <w:pPr>
              <w:widowControl w:val="0"/>
              <w:numPr>
                <w:ilvl w:val="0"/>
                <w:numId w:val="9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9303B9">
                <w:rPr>
                  <w:rFonts w:ascii="Times New Roman" w:hAnsi="Times New Roman"/>
                  <w:color w:val="000000"/>
                  <w:sz w:val="28"/>
                  <w:szCs w:val="28"/>
                </w:rPr>
                <w:t>90 кг</w:t>
              </w:r>
            </w:smartTag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72319" w:rsidRPr="0081509A" w:rsidRDefault="00672319" w:rsidP="00672319">
            <w:pPr>
              <w:widowControl w:val="0"/>
              <w:numPr>
                <w:ilvl w:val="0"/>
                <w:numId w:val="9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sz w:val="28"/>
                <w:szCs w:val="28"/>
              </w:rPr>
              <w:t>свыше 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303B9">
              <w:rPr>
                <w:rFonts w:ascii="Times New Roman" w:hAnsi="Times New Roman"/>
                <w:sz w:val="28"/>
                <w:szCs w:val="28"/>
              </w:rPr>
              <w:t xml:space="preserve"> кг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Default="00672319" w:rsidP="001F4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1730511811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</w:t>
            </w:r>
          </w:p>
          <w:p w:rsidR="00672319" w:rsidRDefault="00672319" w:rsidP="001F4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1730551811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672319" w:rsidRDefault="00672319" w:rsidP="001F4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1730591811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672319" w:rsidRPr="009303B9" w:rsidRDefault="00672319" w:rsidP="001F4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1730611811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672319" w:rsidRPr="009303B9" w:rsidRDefault="00672319" w:rsidP="001F4F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17306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303B9">
              <w:rPr>
                <w:rFonts w:ascii="Times New Roman" w:hAnsi="Times New Roman"/>
                <w:color w:val="000000"/>
                <w:sz w:val="28"/>
                <w:szCs w:val="28"/>
              </w:rPr>
              <w:t>1811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</w:tc>
      </w:tr>
      <w:tr w:rsidR="00672319" w:rsidRPr="009303B9" w:rsidTr="001F4FE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КУМИТЭ. ЖЕНЩИНЫ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672319">
            <w:pPr>
              <w:widowControl w:val="0"/>
              <w:numPr>
                <w:ilvl w:val="0"/>
                <w:numId w:val="10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9303B9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55 кг</w:t>
              </w:r>
            </w:smartTag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672319" w:rsidRPr="009303B9" w:rsidRDefault="00672319" w:rsidP="00672319">
            <w:pPr>
              <w:widowControl w:val="0"/>
              <w:numPr>
                <w:ilvl w:val="0"/>
                <w:numId w:val="10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60 кг;</w:t>
            </w:r>
          </w:p>
          <w:p w:rsidR="00672319" w:rsidRPr="009303B9" w:rsidRDefault="00672319" w:rsidP="00672319">
            <w:pPr>
              <w:widowControl w:val="0"/>
              <w:numPr>
                <w:ilvl w:val="0"/>
                <w:numId w:val="10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65 кг;</w:t>
            </w:r>
          </w:p>
          <w:p w:rsidR="00672319" w:rsidRPr="0081509A" w:rsidRDefault="00672319" w:rsidP="00672319">
            <w:pPr>
              <w:widowControl w:val="0"/>
              <w:numPr>
                <w:ilvl w:val="0"/>
                <w:numId w:val="10"/>
              </w:numPr>
              <w:tabs>
                <w:tab w:val="num" w:pos="204"/>
              </w:tabs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sz w:val="28"/>
                <w:szCs w:val="28"/>
              </w:rPr>
              <w:t xml:space="preserve">свыше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9303B9">
              <w:rPr>
                <w:rFonts w:ascii="Times New Roman" w:hAnsi="Times New Roman"/>
                <w:sz w:val="28"/>
                <w:szCs w:val="28"/>
              </w:rPr>
              <w:t xml:space="preserve"> кг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1F4F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1730491811С</w:t>
            </w:r>
          </w:p>
          <w:p w:rsidR="00672319" w:rsidRPr="009303B9" w:rsidRDefault="00672319" w:rsidP="001F4F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1730511811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</w:p>
          <w:p w:rsidR="00672319" w:rsidRDefault="00672319" w:rsidP="001F4F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1730531811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173054</w:t>
            </w: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1811С</w:t>
            </w:r>
          </w:p>
        </w:tc>
      </w:tr>
      <w:tr w:rsidR="00672319" w:rsidRPr="009303B9" w:rsidTr="001F4FE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  <w:t>ката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МУЖЧИНЫ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ЖЕНЩИНЫ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672319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Обязательная программа: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firstLine="20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Гэкисай</w:t>
            </w:r>
            <w:proofErr w:type="spellEnd"/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Сё 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firstLine="20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      Сайха</w:t>
            </w:r>
          </w:p>
          <w:p w:rsidR="00672319" w:rsidRPr="009303B9" w:rsidRDefault="00672319" w:rsidP="00672319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Произвольная программа: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одно высшее ката на выбор: </w:t>
            </w:r>
            <w:proofErr w:type="spellStart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Сэйэнтин</w:t>
            </w:r>
            <w:proofErr w:type="spellEnd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Сэпай</w:t>
            </w:r>
            <w:proofErr w:type="spellEnd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Канку, </w:t>
            </w:r>
            <w:proofErr w:type="spellStart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Гарю</w:t>
            </w:r>
            <w:proofErr w:type="spellEnd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Сусихо</w:t>
            </w:r>
            <w:proofErr w:type="spellEnd"/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1730631811Я</w:t>
            </w:r>
          </w:p>
        </w:tc>
      </w:tr>
      <w:tr w:rsidR="00672319" w:rsidRPr="009303B9" w:rsidTr="001F4FEA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  <w:t>ката-ГРУППА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МУЖЧИНЫ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ind w:left="-37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ЖЕНЩИНЫ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672319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Обязательная программа: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Цуки-но ката</w:t>
            </w:r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72319" w:rsidRPr="009303B9" w:rsidRDefault="00672319" w:rsidP="00672319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206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Произвольная программа:</w:t>
            </w:r>
          </w:p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финал - </w:t>
            </w:r>
            <w:r w:rsidRPr="009303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одно высшее ката на выбор: Сайха, </w:t>
            </w:r>
            <w:proofErr w:type="spellStart"/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Гэкисай</w:t>
            </w:r>
            <w:proofErr w:type="spellEnd"/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Сё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Сэйэнтин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19" w:rsidRPr="009303B9" w:rsidRDefault="00672319" w:rsidP="001F4FE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9303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1730641811Я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8741B0" w:rsidRDefault="008741B0" w:rsidP="008741B0">
      <w:pPr>
        <w:numPr>
          <w:ilvl w:val="0"/>
          <w:numId w:val="13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декабря 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14:00-19:00 – регистрация участников (ул. Красная, 174, гостиница «Кавказ»)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8741B0" w:rsidRDefault="008741B0" w:rsidP="008741B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 декабря</w:t>
      </w:r>
      <w:proofErr w:type="gramEnd"/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09:00 – начало отборочных поединков 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8741B0" w:rsidRDefault="008741B0" w:rsidP="008741B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 декабря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10:00 – торжественное открытие турнира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11:00-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16:30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финальные поединки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 – награждение победителей и призёров</w:t>
      </w:r>
    </w:p>
    <w:p w:rsidR="008741B0" w:rsidRDefault="008741B0" w:rsidP="008741B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декабря</w:t>
      </w:r>
    </w:p>
    <w:p w:rsidR="008741B0" w:rsidRDefault="008741B0" w:rsidP="008741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>7. Условия подведения итогов</w:t>
      </w: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 xml:space="preserve">7.1. </w:t>
      </w:r>
      <w:r w:rsidRPr="00672319">
        <w:rPr>
          <w:rFonts w:ascii="Times New Roman" w:eastAsia="Times New Roman" w:hAnsi="Times New Roman" w:cs="Times New Roman"/>
          <w:b/>
          <w:sz w:val="28"/>
          <w:szCs w:val="28"/>
        </w:rPr>
        <w:t>Соревнования по кумитэ</w:t>
      </w:r>
      <w:r w:rsidRPr="00672319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Мужчины</w:t>
      </w: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предварительные: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sz w:val="28"/>
          <w:szCs w:val="28"/>
        </w:rPr>
        <w:t>2 мин. + 2 мин. + взвешивание + 2 мин</w:t>
      </w: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полуфинальные, финальные: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sz w:val="28"/>
          <w:szCs w:val="28"/>
        </w:rPr>
        <w:t>3 мин. + 2 мин. + взвешивание + 2 мин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672319">
        <w:rPr>
          <w:rFonts w:ascii="Times New Roman" w:hAnsi="Times New Roman" w:cs="Times New Roman"/>
          <w:b/>
          <w:color w:val="000000"/>
          <w:sz w:val="28"/>
          <w:szCs w:val="28"/>
        </w:rPr>
        <w:t>при взвешивании учитывается разница в весе 3 и более кг)</w:t>
      </w: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color w:val="000000"/>
          <w:sz w:val="28"/>
          <w:szCs w:val="28"/>
        </w:rPr>
        <w:t>Женщины</w:t>
      </w: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предварительные: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sz w:val="28"/>
          <w:szCs w:val="28"/>
        </w:rPr>
        <w:t>2 мин. + 2 мин. + взвешивание + 2 мин</w:t>
      </w:r>
    </w:p>
    <w:p w:rsidR="00672319" w:rsidRPr="00672319" w:rsidRDefault="00672319" w:rsidP="006723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полуфинальные, финальные: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72319">
        <w:rPr>
          <w:rFonts w:ascii="Times New Roman" w:hAnsi="Times New Roman" w:cs="Times New Roman"/>
          <w:sz w:val="28"/>
          <w:szCs w:val="28"/>
        </w:rPr>
        <w:t>3 мин. + 2 мин. + взвешивание + 2 мин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672319">
        <w:rPr>
          <w:rFonts w:ascii="Times New Roman" w:hAnsi="Times New Roman" w:cs="Times New Roman"/>
          <w:b/>
          <w:color w:val="000000"/>
          <w:sz w:val="28"/>
          <w:szCs w:val="28"/>
        </w:rPr>
        <w:t>при взвешивании учитывается разница в весе 3 и более кг)</w:t>
      </w:r>
    </w:p>
    <w:p w:rsidR="00672319" w:rsidRPr="00672319" w:rsidRDefault="00672319" w:rsidP="00672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319" w:rsidRPr="00672319" w:rsidRDefault="00672319" w:rsidP="00672319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 xml:space="preserve">7.2. </w:t>
      </w:r>
      <w:r w:rsidRPr="006723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Соревнования по ката</w:t>
      </w:r>
      <w:r w:rsidRPr="0067231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72319" w:rsidRPr="00672319" w:rsidRDefault="00672319" w:rsidP="00672319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Cs/>
          <w:color w:val="000000"/>
          <w:sz w:val="28"/>
          <w:szCs w:val="28"/>
        </w:rPr>
        <w:t>Победитель определяется путем подсчета набранных очков за вычетом наивысшей и наименьшей оценок судей.</w:t>
      </w:r>
    </w:p>
    <w:p w:rsidR="00672319" w:rsidRPr="00672319" w:rsidRDefault="00672319" w:rsidP="00672319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319">
        <w:rPr>
          <w:rFonts w:ascii="Times New Roman" w:hAnsi="Times New Roman" w:cs="Times New Roman"/>
          <w:bCs/>
          <w:color w:val="000000"/>
          <w:sz w:val="28"/>
          <w:szCs w:val="28"/>
        </w:rPr>
        <w:t>Для участия во втором круге допускаются 8 спортсменов, набравших максимальное количество баллов в первом круге. Для участия в финальном круге (произвольная программа) допускаются 4 спортсмена, набравших наибольшую сумму очков в первом (</w:t>
      </w:r>
      <w:proofErr w:type="spellStart"/>
      <w:r w:rsidRPr="00672319">
        <w:rPr>
          <w:rFonts w:ascii="Times New Roman" w:hAnsi="Times New Roman" w:cs="Times New Roman"/>
          <w:bCs/>
          <w:color w:val="000000"/>
          <w:sz w:val="28"/>
          <w:szCs w:val="28"/>
        </w:rPr>
        <w:t>Гэкисай</w:t>
      </w:r>
      <w:proofErr w:type="spellEnd"/>
      <w:r w:rsidRPr="006723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сё) и во втором круге обязательной программе (Сайха).</w:t>
      </w:r>
    </w:p>
    <w:p w:rsidR="00672319" w:rsidRPr="00672319" w:rsidRDefault="00672319" w:rsidP="006723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2319">
        <w:rPr>
          <w:rFonts w:ascii="Times New Roman" w:hAnsi="Times New Roman" w:cs="Times New Roman"/>
          <w:sz w:val="28"/>
          <w:szCs w:val="28"/>
        </w:rPr>
        <w:t>В случае одинакового количества набранных баллов, победитель определяется в следующем порядке.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319">
        <w:rPr>
          <w:rFonts w:ascii="Times New Roman" w:hAnsi="Times New Roman" w:cs="Times New Roman"/>
          <w:sz w:val="28"/>
          <w:szCs w:val="28"/>
        </w:rPr>
        <w:t>1) предпочтение отдается участнику, самая низкая оценка которого выше;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19">
        <w:rPr>
          <w:rFonts w:ascii="Times New Roman" w:hAnsi="Times New Roman" w:cs="Times New Roman"/>
          <w:sz w:val="28"/>
          <w:szCs w:val="28"/>
        </w:rPr>
        <w:t>2) предпочтение отдается участнику, самая высокая оценка которого выше;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19">
        <w:rPr>
          <w:rFonts w:ascii="Times New Roman" w:hAnsi="Times New Roman" w:cs="Times New Roman"/>
          <w:sz w:val="28"/>
          <w:szCs w:val="28"/>
        </w:rPr>
        <w:t>3) предпочтение отдается участнику, которому рефери поставил более высокую оценку;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19">
        <w:rPr>
          <w:rFonts w:ascii="Times New Roman" w:hAnsi="Times New Roman" w:cs="Times New Roman"/>
          <w:sz w:val="28"/>
          <w:szCs w:val="28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proofErr w:type="spellStart"/>
      <w:r w:rsidRPr="00672319">
        <w:rPr>
          <w:rFonts w:ascii="Times New Roman" w:hAnsi="Times New Roman" w:cs="Times New Roman"/>
          <w:sz w:val="28"/>
          <w:szCs w:val="28"/>
        </w:rPr>
        <w:t>Гэкисай</w:t>
      </w:r>
      <w:proofErr w:type="spellEnd"/>
      <w:r w:rsidRPr="00672319">
        <w:rPr>
          <w:rFonts w:ascii="Times New Roman" w:hAnsi="Times New Roman" w:cs="Times New Roman"/>
          <w:sz w:val="28"/>
          <w:szCs w:val="28"/>
        </w:rPr>
        <w:t xml:space="preserve"> Сё, и судьи определяют победителя, показывая свое решение флажками (красным и белым).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>7.</w:t>
      </w:r>
      <w:r w:rsidR="00924F23">
        <w:rPr>
          <w:rFonts w:ascii="Times New Roman" w:hAnsi="Times New Roman" w:cs="Times New Roman"/>
          <w:b/>
          <w:sz w:val="28"/>
          <w:szCs w:val="28"/>
        </w:rPr>
        <w:t>3</w:t>
      </w:r>
      <w:r w:rsidRPr="00672319">
        <w:rPr>
          <w:rFonts w:ascii="Times New Roman" w:hAnsi="Times New Roman" w:cs="Times New Roman"/>
          <w:b/>
          <w:sz w:val="28"/>
          <w:szCs w:val="28"/>
        </w:rPr>
        <w:t>.  Условия подведения итогов общекомандного зачета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19">
        <w:rPr>
          <w:rFonts w:ascii="Times New Roman" w:hAnsi="Times New Roman" w:cs="Times New Roman"/>
          <w:sz w:val="28"/>
          <w:szCs w:val="28"/>
        </w:rPr>
        <w:t xml:space="preserve">В командном зачете подсчитываются очки участников команд во всех возрастных и весовых категориях, и ката: за первое место – три очка, за второе место – два очка, за третье место – одно очко. В случае равенства </w:t>
      </w:r>
      <w:r w:rsidRPr="00672319">
        <w:rPr>
          <w:rFonts w:ascii="Times New Roman" w:hAnsi="Times New Roman" w:cs="Times New Roman"/>
          <w:sz w:val="28"/>
          <w:szCs w:val="28"/>
        </w:rPr>
        <w:lastRenderedPageBreak/>
        <w:t>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>7.</w:t>
      </w:r>
      <w:r w:rsidR="00924F23">
        <w:rPr>
          <w:rFonts w:ascii="Times New Roman" w:hAnsi="Times New Roman" w:cs="Times New Roman"/>
          <w:b/>
          <w:sz w:val="28"/>
          <w:szCs w:val="28"/>
        </w:rPr>
        <w:t>4</w:t>
      </w:r>
      <w:r w:rsidRPr="00672319">
        <w:rPr>
          <w:rFonts w:ascii="Times New Roman" w:hAnsi="Times New Roman" w:cs="Times New Roman"/>
          <w:b/>
          <w:sz w:val="28"/>
          <w:szCs w:val="28"/>
        </w:rPr>
        <w:t>. Отчетные итоговые документы</w:t>
      </w:r>
      <w:r w:rsidRPr="00672319">
        <w:rPr>
          <w:rFonts w:ascii="Times New Roman" w:hAnsi="Times New Roman" w:cs="Times New Roman"/>
          <w:sz w:val="28"/>
          <w:szCs w:val="28"/>
        </w:rPr>
        <w:t xml:space="preserve"> о проведении мероприятия сдаются на бумажных и электронных носителях в Министерство спорта РФ и размещаются на официальном сайте: </w:t>
      </w:r>
      <w:hyperlink r:id="rId11" w:history="1">
        <w:r w:rsidRPr="00672319">
          <w:rPr>
            <w:rStyle w:val="a3"/>
            <w:rFonts w:ascii="Times New Roman" w:hAnsi="Times New Roman" w:cs="Times New Roman"/>
            <w:sz w:val="28"/>
            <w:szCs w:val="28"/>
          </w:rPr>
          <w:t>www.kyokushinkan.ru</w:t>
        </w:r>
      </w:hyperlink>
      <w:r w:rsidRPr="00672319">
        <w:rPr>
          <w:rFonts w:ascii="Times New Roman" w:hAnsi="Times New Roman" w:cs="Times New Roman"/>
          <w:sz w:val="28"/>
          <w:szCs w:val="28"/>
        </w:rPr>
        <w:t xml:space="preserve"> </w:t>
      </w:r>
      <w:r w:rsidRPr="00672319">
        <w:rPr>
          <w:rFonts w:ascii="Times New Roman" w:eastAsia="Times New Roman" w:hAnsi="Times New Roman" w:cs="Times New Roman"/>
          <w:sz w:val="28"/>
          <w:szCs w:val="28"/>
        </w:rPr>
        <w:t>в течение двух недель с момента проведения соревнований.</w:t>
      </w:r>
    </w:p>
    <w:p w:rsidR="00672319" w:rsidRPr="00672319" w:rsidRDefault="00672319" w:rsidP="00672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>8. Награждение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19">
        <w:rPr>
          <w:rFonts w:ascii="Times New Roman" w:eastAsia="Times New Roman" w:hAnsi="Times New Roman" w:cs="Times New Roman"/>
          <w:b/>
          <w:sz w:val="28"/>
          <w:szCs w:val="28"/>
        </w:rPr>
        <w:t>8.1.</w:t>
      </w:r>
      <w:r w:rsidRPr="00672319">
        <w:rPr>
          <w:rFonts w:ascii="Times New Roman" w:eastAsia="Times New Roman" w:hAnsi="Times New Roman" w:cs="Times New Roman"/>
          <w:sz w:val="28"/>
          <w:szCs w:val="28"/>
        </w:rPr>
        <w:t xml:space="preserve"> Победители и призеры соревнований награждаются медалями, кубками и дипломами соответствующих степеней. 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19">
        <w:rPr>
          <w:rFonts w:ascii="Times New Roman" w:eastAsia="Times New Roman" w:hAnsi="Times New Roman" w:cs="Times New Roman"/>
          <w:b/>
          <w:sz w:val="28"/>
          <w:szCs w:val="28"/>
        </w:rPr>
        <w:t>8.2.</w:t>
      </w:r>
      <w:r w:rsidRPr="00672319">
        <w:rPr>
          <w:rFonts w:ascii="Times New Roman" w:eastAsia="Times New Roman" w:hAnsi="Times New Roman" w:cs="Times New Roman"/>
          <w:sz w:val="28"/>
          <w:szCs w:val="28"/>
        </w:rPr>
        <w:t xml:space="preserve"> Спонсоры и другие организации могут устанавливать дополнительные призы.</w:t>
      </w: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>9. Финансовые условия соревнований</w:t>
      </w:r>
    </w:p>
    <w:p w:rsidR="00672319" w:rsidRPr="00672319" w:rsidRDefault="00DB3D40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2319" w:rsidRPr="00672319">
        <w:rPr>
          <w:rFonts w:ascii="Times New Roman" w:hAnsi="Times New Roman" w:cs="Times New Roman"/>
          <w:b/>
          <w:sz w:val="28"/>
          <w:szCs w:val="28"/>
        </w:rPr>
        <w:t>.1.</w:t>
      </w:r>
      <w:r w:rsidR="00672319" w:rsidRPr="00672319">
        <w:rPr>
          <w:rFonts w:ascii="Times New Roman" w:hAnsi="Times New Roman" w:cs="Times New Roman"/>
          <w:sz w:val="28"/>
          <w:szCs w:val="28"/>
        </w:rPr>
        <w:t xml:space="preserve"> Финансовое обеспечение спортивного мероприятия, осуществляется за счет средств организаторов соревнований.</w:t>
      </w:r>
    </w:p>
    <w:p w:rsidR="00672319" w:rsidRPr="00672319" w:rsidRDefault="00DB3D40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2319" w:rsidRPr="00672319">
        <w:rPr>
          <w:rFonts w:ascii="Times New Roman" w:hAnsi="Times New Roman" w:cs="Times New Roman"/>
          <w:b/>
          <w:sz w:val="28"/>
          <w:szCs w:val="28"/>
        </w:rPr>
        <w:t>.2.</w:t>
      </w:r>
      <w:r w:rsidR="00672319" w:rsidRPr="00672319">
        <w:rPr>
          <w:rFonts w:ascii="Times New Roman" w:hAnsi="Times New Roman" w:cs="Times New Roman"/>
          <w:sz w:val="28"/>
          <w:szCs w:val="28"/>
        </w:rPr>
        <w:t xml:space="preserve"> 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:rsidR="00672319" w:rsidRPr="00672319" w:rsidRDefault="00672319" w:rsidP="00672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319" w:rsidRPr="00672319" w:rsidRDefault="00672319" w:rsidP="006723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319">
        <w:rPr>
          <w:rFonts w:ascii="Times New Roman" w:hAnsi="Times New Roman" w:cs="Times New Roman"/>
          <w:b/>
          <w:sz w:val="28"/>
          <w:szCs w:val="28"/>
        </w:rPr>
        <w:t>10. Страхование</w:t>
      </w:r>
    </w:p>
    <w:p w:rsidR="00672319" w:rsidRPr="00672319" w:rsidRDefault="00672319" w:rsidP="00672319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72319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действующего полиса страхования жизни и здоровья от несчастных случаев, оригинал которого представляется в комиссию по допуску на каждого участника спортивных соревнований.</w:t>
      </w:r>
    </w:p>
    <w:p w:rsidR="00672319" w:rsidRPr="00672319" w:rsidRDefault="00672319" w:rsidP="00672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723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Представителей страховых компаний на регистрации участников не будет, просим оформить   страхование заблаговременно!!!</w:t>
      </w:r>
    </w:p>
    <w:p w:rsidR="00672319" w:rsidRPr="00672319" w:rsidRDefault="00672319" w:rsidP="0067231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A0B0C" w:rsidRPr="00672319" w:rsidRDefault="007A0B0C" w:rsidP="007A0B0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0C" w:rsidRPr="00672319" w:rsidRDefault="002C32A7" w:rsidP="007A0B0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7A0B0C" w:rsidRPr="00672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размещения команд</w:t>
      </w:r>
    </w:p>
    <w:p w:rsidR="007A0B0C" w:rsidRPr="00672319" w:rsidRDefault="007A0B0C" w:rsidP="007A0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B0C" w:rsidRPr="00672319" w:rsidRDefault="007A0B0C" w:rsidP="009A4B0E">
      <w:pPr>
        <w:pStyle w:val="a4"/>
        <w:spacing w:after="0" w:line="240" w:lineRule="auto"/>
        <w:ind w:left="9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 гости соревнований размещаются </w:t>
      </w:r>
      <w:r w:rsidR="009A4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E9025A" w:rsidRPr="00E9025A" w:rsidRDefault="00E9025A" w:rsidP="006241A9">
      <w:pPr>
        <w:rPr>
          <w:rFonts w:ascii="Times New Roman" w:hAnsi="Times New Roman" w:cs="Times New Roman"/>
          <w:b/>
          <w:bCs/>
          <w:color w:val="000000"/>
          <w:sz w:val="12"/>
          <w:szCs w:val="28"/>
          <w:lang w:eastAsia="ru-RU"/>
        </w:rPr>
      </w:pPr>
      <w:bookmarkStart w:id="0" w:name="_GoBack"/>
      <w:bookmarkEnd w:id="0"/>
    </w:p>
    <w:p w:rsidR="006241A9" w:rsidRDefault="006241A9" w:rsidP="006241A9">
      <w:pPr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Пандемия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COVID</w:t>
      </w:r>
      <w:r>
        <w:rPr>
          <w:rFonts w:ascii="Times New  Roman ,serif" w:hAnsi="Times New  Roman ,serif"/>
          <w:b/>
          <w:bCs/>
          <w:color w:val="000000"/>
          <w:sz w:val="28"/>
          <w:szCs w:val="28"/>
          <w:lang w:eastAsia="ru-RU"/>
        </w:rPr>
        <w:t>-19:</w:t>
      </w:r>
    </w:p>
    <w:p w:rsidR="006241A9" w:rsidRDefault="006241A9" w:rsidP="006241A9">
      <w:pPr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 New Roman ,serif" w:hAnsi="Times  New Roman ,serif"/>
          <w:color w:val="000000"/>
          <w:sz w:val="24"/>
          <w:szCs w:val="24"/>
          <w:lang w:eastAsia="ru-RU"/>
        </w:rPr>
        <w:t xml:space="preserve">Обращаем Ваше внимание, что пандемия с распространением </w:t>
      </w:r>
      <w:proofErr w:type="spellStart"/>
      <w:r>
        <w:rPr>
          <w:rFonts w:ascii="Times  New Roman ,serif" w:hAnsi="Times  New Roman ,serif"/>
          <w:color w:val="000000"/>
          <w:sz w:val="24"/>
          <w:szCs w:val="24"/>
          <w:lang w:eastAsia="ru-RU"/>
        </w:rPr>
        <w:t>коронавируса</w:t>
      </w:r>
      <w:proofErr w:type="spellEnd"/>
      <w:r>
        <w:rPr>
          <w:rFonts w:ascii="Times  New Roman ,serif" w:hAnsi="Times  New Roman ,serif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>
        <w:rPr>
          <w:rFonts w:ascii="Times New  Roman ,serif" w:hAnsi="Times New  Roman ,serif"/>
          <w:color w:val="000000"/>
          <w:sz w:val="24"/>
          <w:szCs w:val="24"/>
          <w:lang w:eastAsia="ru-RU"/>
        </w:rPr>
        <w:t>-19 не закончилась. В связи с этим, просим Вас внимательно следить за информацией на электронной почте и в интернете, т.к. в любой момент ситуация может поменяться. Также просьба учитывать данную ситуацию при приобретении проездных билетов.</w:t>
      </w:r>
    </w:p>
    <w:p w:rsidR="006241A9" w:rsidRDefault="006241A9" w:rsidP="006241A9">
      <w:pPr>
        <w:autoSpaceDE w:val="0"/>
        <w:autoSpaceDN w:val="0"/>
        <w:rPr>
          <w:rFonts w:ascii="CIDFont+F1" w:hAnsi="CIDFont+F1" w:cs="Calibri"/>
          <w:sz w:val="24"/>
          <w:szCs w:val="24"/>
        </w:rPr>
      </w:pPr>
      <w:r>
        <w:rPr>
          <w:rFonts w:ascii="CIDFont+F1" w:hAnsi="CIDFont+F1"/>
          <w:sz w:val="24"/>
          <w:szCs w:val="24"/>
        </w:rPr>
        <w:t xml:space="preserve">Согласно постановлению </w:t>
      </w:r>
      <w:proofErr w:type="spellStart"/>
      <w:r>
        <w:rPr>
          <w:rFonts w:ascii="CIDFont+F1" w:hAnsi="CIDFont+F1"/>
          <w:sz w:val="24"/>
          <w:szCs w:val="24"/>
        </w:rPr>
        <w:t>Роспотребнадзора</w:t>
      </w:r>
      <w:proofErr w:type="spellEnd"/>
      <w:r>
        <w:rPr>
          <w:rFonts w:ascii="CIDFont+F1" w:hAnsi="CIDFont+F1"/>
          <w:sz w:val="24"/>
          <w:szCs w:val="24"/>
        </w:rPr>
        <w:t xml:space="preserve"> о мерах по противодействию распространению коронавирусной инфекции (COVID-19) все участники (18+), тренеры, судьи, представители команд и иные лица должны иметь при себе QR-код или документ, которыми подтверждается один из следующих пунктов:</w:t>
      </w:r>
    </w:p>
    <w:p w:rsidR="006241A9" w:rsidRDefault="006241A9" w:rsidP="006241A9">
      <w:pPr>
        <w:autoSpaceDE w:val="0"/>
        <w:autoSpaceDN w:val="0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- то, что они получили вакцину от COVID-19 (с введением всех компонентов вакцины не позднее чем за 14 дней до начала мероприятия);</w:t>
      </w:r>
    </w:p>
    <w:p w:rsidR="006241A9" w:rsidRDefault="006241A9" w:rsidP="006241A9">
      <w:pPr>
        <w:autoSpaceDE w:val="0"/>
        <w:autoSpaceDN w:val="0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lastRenderedPageBreak/>
        <w:t>- то, что они перенесли коронавирусную инфекцию и с даты их выздоровления прошло не более 6 месяцев;</w:t>
      </w:r>
    </w:p>
    <w:p w:rsidR="006241A9" w:rsidRDefault="006241A9" w:rsidP="006241A9">
      <w:pPr>
        <w:autoSpaceDE w:val="0"/>
        <w:autoSpaceDN w:val="0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- то, что у них есть защитный уровень антител класса G к SARS-CoV-2, полученный не ранее, чем за месяц до начала мероприятия;</w:t>
      </w:r>
    </w:p>
    <w:p w:rsidR="006241A9" w:rsidRDefault="006241A9" w:rsidP="006241A9">
      <w:pPr>
        <w:autoSpaceDE w:val="0"/>
        <w:autoSpaceDN w:val="0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- то, что у них отрицательный результат тестирования на COVID-19 методом ПЦР, полученный не ранее 3 календарных дней до начала мероприятия.</w:t>
      </w:r>
    </w:p>
    <w:p w:rsidR="006241A9" w:rsidRDefault="006241A9" w:rsidP="006241A9">
      <w:pPr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Регистрация команд участников будет производиться строго по расписанию, при этом на входе будет осуществляться термометрический и визуальный контроль (наличие масок).</w:t>
      </w:r>
    </w:p>
    <w:p w:rsidR="006241A9" w:rsidRDefault="006241A9" w:rsidP="006241A9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В день проведения соревнования при входе в спортивный комплекс будет осуществляться термометрический и визуальный контроль (маски!). Вход для лиц, не связанных с участием или обеспечением соревновательного процесса будет ограничен!</w:t>
      </w:r>
    </w:p>
    <w:p w:rsidR="006241A9" w:rsidRDefault="006241A9" w:rsidP="006241A9">
      <w:pPr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 xml:space="preserve">Во время проведения соревнований все лица, находящиеся в спортивном комплексе, </w:t>
      </w:r>
      <w:r>
        <w:rPr>
          <w:rFonts w:ascii="CIDFont+F1" w:hAnsi="CIDFont+F1"/>
          <w:sz w:val="24"/>
          <w:szCs w:val="24"/>
          <w:u w:val="single"/>
        </w:rPr>
        <w:t>обязаны</w:t>
      </w:r>
      <w:r>
        <w:rPr>
          <w:rFonts w:ascii="CIDFont+F1" w:hAnsi="CIDFont+F1"/>
          <w:sz w:val="24"/>
          <w:szCs w:val="24"/>
        </w:rPr>
        <w:t xml:space="preserve"> находиться в средствах индивидуальной защиты (маски), за исключением времени нахождения непосредственно на татами (для участников и судей).</w:t>
      </w:r>
    </w:p>
    <w:p w:rsidR="006241A9" w:rsidRDefault="006241A9" w:rsidP="006241A9">
      <w:pPr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Все официальные церемонии, включая церемонии открытия, награждения, закрытия, будут производиться с использованием средств индивидуальной защиты.</w:t>
      </w:r>
    </w:p>
    <w:p w:rsidR="006241A9" w:rsidRDefault="006241A9" w:rsidP="006241A9">
      <w:pPr>
        <w:autoSpaceDE w:val="0"/>
        <w:autoSpaceDN w:val="0"/>
        <w:rPr>
          <w:rFonts w:ascii="CIDFont+F1" w:hAnsi="CIDFont+F1"/>
          <w:sz w:val="24"/>
          <w:szCs w:val="24"/>
        </w:rPr>
      </w:pPr>
      <w:r>
        <w:rPr>
          <w:rFonts w:ascii="CIDFont+F1" w:hAnsi="CIDFont+F1"/>
          <w:sz w:val="24"/>
          <w:szCs w:val="24"/>
        </w:rPr>
        <w:t>Указанные ограничения являются обязательными для исполнения всеми лицами, присутствующими на мероприятии!</w:t>
      </w:r>
    </w:p>
    <w:p w:rsidR="006241A9" w:rsidRDefault="006241A9" w:rsidP="006241A9">
      <w:pPr>
        <w:rPr>
          <w:rFonts w:ascii="Calibri" w:hAnsi="Calibri"/>
        </w:rPr>
      </w:pPr>
      <w:r>
        <w:rPr>
          <w:rFonts w:ascii="CIDFont+F1" w:hAnsi="CIDFont+F1"/>
          <w:sz w:val="24"/>
          <w:szCs w:val="24"/>
        </w:rPr>
        <w:t>Просим максимально ограничить количество гостей на турнире (родители, друзья, зрители)!</w:t>
      </w:r>
    </w:p>
    <w:p w:rsidR="007748BA" w:rsidRPr="00672319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C48E2" w:rsidRPr="00672319" w:rsidRDefault="00CC48E2" w:rsidP="00CC48E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РЕГЛАМЕНТ НЕ СЛУЖИТ ОСНОВАНИЕМ ДЛЯ ПРЕДОСТАВЛЕНИЯ КОМАНДИРОВОЧНЫХ ДОКУМЕНТОВ ИЛИ ФИНАНСИРОВАНИЯ КОМАНД! </w:t>
      </w:r>
    </w:p>
    <w:p w:rsidR="00CC48E2" w:rsidRPr="00672319" w:rsidRDefault="00CC48E2" w:rsidP="00CC48E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>На сайте Министерства спорта Российской Федерации, а также на сайте Федерации К</w:t>
      </w:r>
      <w:r w:rsidR="00917AA1">
        <w:rPr>
          <w:rFonts w:ascii="Times New Roman" w:hAnsi="Times New Roman" w:cs="Times New Roman"/>
          <w:b/>
          <w:color w:val="C00000"/>
          <w:sz w:val="28"/>
          <w:szCs w:val="28"/>
        </w:rPr>
        <w:t>ё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>кусин</w:t>
      </w:r>
      <w:r w:rsidR="00917AA1">
        <w:rPr>
          <w:rFonts w:ascii="Times New Roman" w:hAnsi="Times New Roman" w:cs="Times New Roman"/>
          <w:b/>
          <w:color w:val="C00000"/>
          <w:sz w:val="28"/>
          <w:szCs w:val="28"/>
        </w:rPr>
        <w:t>-кан,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размещен</w:t>
      </w:r>
      <w:r w:rsidR="00705034" w:rsidRPr="00672319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утверждённое данным министерством Положение</w:t>
      </w:r>
      <w:r w:rsidR="00705034"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 проведении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официальных</w:t>
      </w:r>
      <w:r w:rsidR="00705034"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межрегиональных и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всероссийских мероприятий на 20</w:t>
      </w:r>
      <w:r w:rsidR="00917AA1">
        <w:rPr>
          <w:rFonts w:ascii="Times New Roman" w:hAnsi="Times New Roman" w:cs="Times New Roman"/>
          <w:b/>
          <w:color w:val="C00000"/>
          <w:sz w:val="28"/>
          <w:szCs w:val="28"/>
        </w:rPr>
        <w:t>21</w:t>
      </w:r>
      <w:r w:rsidR="00705034"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 w:rsidR="00705034" w:rsidRPr="00672319">
        <w:rPr>
          <w:rFonts w:ascii="Times New Roman" w:hAnsi="Times New Roman" w:cs="Times New Roman"/>
          <w:b/>
          <w:color w:val="C00000"/>
          <w:sz w:val="28"/>
          <w:szCs w:val="28"/>
        </w:rPr>
        <w:t>од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 виду спорта </w:t>
      </w:r>
      <w:r w:rsidR="00705034" w:rsidRPr="00672319">
        <w:rPr>
          <w:rFonts w:ascii="Times New Roman" w:hAnsi="Times New Roman" w:cs="Times New Roman"/>
          <w:b/>
          <w:color w:val="C00000"/>
          <w:sz w:val="28"/>
          <w:szCs w:val="28"/>
        </w:rPr>
        <w:t>к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>иокусинкай</w:t>
      </w:r>
      <w:r w:rsidR="00705034" w:rsidRPr="0067231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6723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307150" w:rsidRPr="00672319" w:rsidRDefault="00307150" w:rsidP="00A360E3">
      <w:pPr>
        <w:rPr>
          <w:rFonts w:ascii="Times New Roman" w:hAnsi="Times New Roman" w:cs="Times New Roman"/>
          <w:b/>
          <w:sz w:val="28"/>
          <w:szCs w:val="28"/>
        </w:rPr>
      </w:pPr>
    </w:p>
    <w:sectPr w:rsidR="00307150" w:rsidRPr="00672319" w:rsidSect="00CA64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 Roman ,serif">
    <w:altName w:val="Times New Roman"/>
    <w:charset w:val="00"/>
    <w:family w:val="auto"/>
    <w:pitch w:val="default"/>
  </w:font>
  <w:font w:name="Times  New Roman ,serif">
    <w:altName w:val="Times New Roman"/>
    <w:charset w:val="00"/>
    <w:family w:val="auto"/>
    <w:pitch w:val="default"/>
  </w:font>
  <w:font w:name="CIDFont+F1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4.6pt;height:84pt" o:bullet="t">
        <v:imagedata r:id="rId1" o:title="blue"/>
      </v:shape>
    </w:pict>
  </w:numPicBullet>
  <w:abstractNum w:abstractNumId="0" w15:restartNumberingAfterBreak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6D67A2"/>
    <w:multiLevelType w:val="hybridMultilevel"/>
    <w:tmpl w:val="D990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C42C0"/>
    <w:multiLevelType w:val="hybridMultilevel"/>
    <w:tmpl w:val="9926F740"/>
    <w:lvl w:ilvl="0" w:tplc="D406A29C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5" w15:restartNumberingAfterBreak="0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26154E3"/>
    <w:multiLevelType w:val="hybridMultilevel"/>
    <w:tmpl w:val="AF20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3540B"/>
    <w:multiLevelType w:val="hybridMultilevel"/>
    <w:tmpl w:val="DD025608"/>
    <w:lvl w:ilvl="0" w:tplc="FC0E60EC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6EEF089D"/>
    <w:multiLevelType w:val="hybridMultilevel"/>
    <w:tmpl w:val="3BFC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F5A00"/>
    <w:multiLevelType w:val="hybridMultilevel"/>
    <w:tmpl w:val="F4A4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66"/>
    <w:rsid w:val="00001D97"/>
    <w:rsid w:val="00012066"/>
    <w:rsid w:val="000151E5"/>
    <w:rsid w:val="000B63A1"/>
    <w:rsid w:val="000D348E"/>
    <w:rsid w:val="000F0C6F"/>
    <w:rsid w:val="00115E23"/>
    <w:rsid w:val="00142490"/>
    <w:rsid w:val="00151464"/>
    <w:rsid w:val="001B2DB8"/>
    <w:rsid w:val="001C1A66"/>
    <w:rsid w:val="001D1530"/>
    <w:rsid w:val="00214EF0"/>
    <w:rsid w:val="00216FA0"/>
    <w:rsid w:val="0023534C"/>
    <w:rsid w:val="00261BB9"/>
    <w:rsid w:val="00264E43"/>
    <w:rsid w:val="00274260"/>
    <w:rsid w:val="002C32A7"/>
    <w:rsid w:val="002E0AC1"/>
    <w:rsid w:val="002E6610"/>
    <w:rsid w:val="002E7E81"/>
    <w:rsid w:val="00307150"/>
    <w:rsid w:val="003177A3"/>
    <w:rsid w:val="00350249"/>
    <w:rsid w:val="00365B1A"/>
    <w:rsid w:val="003660A9"/>
    <w:rsid w:val="003940EE"/>
    <w:rsid w:val="003C6C46"/>
    <w:rsid w:val="003D0088"/>
    <w:rsid w:val="004224D1"/>
    <w:rsid w:val="004530E3"/>
    <w:rsid w:val="0046370F"/>
    <w:rsid w:val="00493E25"/>
    <w:rsid w:val="005078A4"/>
    <w:rsid w:val="00524B08"/>
    <w:rsid w:val="0054448B"/>
    <w:rsid w:val="00577413"/>
    <w:rsid w:val="005B25A6"/>
    <w:rsid w:val="005D1AC5"/>
    <w:rsid w:val="005E5F24"/>
    <w:rsid w:val="005F3892"/>
    <w:rsid w:val="006142A9"/>
    <w:rsid w:val="006241A9"/>
    <w:rsid w:val="006404F1"/>
    <w:rsid w:val="0064631B"/>
    <w:rsid w:val="00671CCA"/>
    <w:rsid w:val="00672319"/>
    <w:rsid w:val="006B3D77"/>
    <w:rsid w:val="006F506D"/>
    <w:rsid w:val="00705034"/>
    <w:rsid w:val="00713BC1"/>
    <w:rsid w:val="007748BA"/>
    <w:rsid w:val="00787C1E"/>
    <w:rsid w:val="007A0B0C"/>
    <w:rsid w:val="007B6F7C"/>
    <w:rsid w:val="0085286C"/>
    <w:rsid w:val="008741B0"/>
    <w:rsid w:val="00895DCD"/>
    <w:rsid w:val="008D1B1F"/>
    <w:rsid w:val="008D6BDC"/>
    <w:rsid w:val="00917AA1"/>
    <w:rsid w:val="00924F23"/>
    <w:rsid w:val="00985692"/>
    <w:rsid w:val="009933E0"/>
    <w:rsid w:val="009A4B0E"/>
    <w:rsid w:val="00A360E3"/>
    <w:rsid w:val="00AE68A9"/>
    <w:rsid w:val="00B3088A"/>
    <w:rsid w:val="00B319A4"/>
    <w:rsid w:val="00B61C76"/>
    <w:rsid w:val="00B94D65"/>
    <w:rsid w:val="00BE1B3A"/>
    <w:rsid w:val="00C5102E"/>
    <w:rsid w:val="00C5296F"/>
    <w:rsid w:val="00C53EA1"/>
    <w:rsid w:val="00C81B93"/>
    <w:rsid w:val="00CA6408"/>
    <w:rsid w:val="00CB0928"/>
    <w:rsid w:val="00CC48E2"/>
    <w:rsid w:val="00CC70C1"/>
    <w:rsid w:val="00CD3947"/>
    <w:rsid w:val="00D41285"/>
    <w:rsid w:val="00D4474D"/>
    <w:rsid w:val="00D50451"/>
    <w:rsid w:val="00D64D82"/>
    <w:rsid w:val="00D93F63"/>
    <w:rsid w:val="00DB1E49"/>
    <w:rsid w:val="00DB3D40"/>
    <w:rsid w:val="00DB598D"/>
    <w:rsid w:val="00DE44DD"/>
    <w:rsid w:val="00E22481"/>
    <w:rsid w:val="00E50BAA"/>
    <w:rsid w:val="00E9025A"/>
    <w:rsid w:val="00EC5DDC"/>
    <w:rsid w:val="00EF4159"/>
    <w:rsid w:val="00F92281"/>
    <w:rsid w:val="00FC5CD7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7AB41"/>
  <w15:docId w15:val="{6E021914-39D3-4FF4-A124-8B802F7C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@kyokushinka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yokushink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@kyokushink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k93karate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535A-D528-4BCD-B2C5-72753155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Секретарь</cp:lastModifiedBy>
  <cp:revision>5</cp:revision>
  <cp:lastPrinted>2019-10-23T08:43:00Z</cp:lastPrinted>
  <dcterms:created xsi:type="dcterms:W3CDTF">2021-11-16T15:12:00Z</dcterms:created>
  <dcterms:modified xsi:type="dcterms:W3CDTF">2021-11-18T08:50:00Z</dcterms:modified>
</cp:coreProperties>
</file>